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62C" w:rsidRPr="0089762C" w:rsidRDefault="0089762C" w:rsidP="008976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bookmarkStart w:id="0" w:name="n1141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4"/>
        <w:gridCol w:w="5155"/>
      </w:tblGrid>
      <w:tr w:rsidR="0089762C" w:rsidRPr="0089762C" w:rsidTr="0089762C">
        <w:tc>
          <w:tcPr>
            <w:tcW w:w="2000" w:type="pct"/>
            <w:hideMark/>
          </w:tcPr>
          <w:p w:rsidR="0089762C" w:rsidRPr="0089762C" w:rsidRDefault="0089762C" w:rsidP="0089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300" w:type="pct"/>
            <w:hideMark/>
          </w:tcPr>
          <w:p w:rsidR="0089762C" w:rsidRDefault="0089762C" w:rsidP="0089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762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1</w:t>
            </w:r>
            <w:r w:rsidRPr="0089762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r w:rsidRPr="0089762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нструкції з діловодства </w:t>
            </w:r>
          </w:p>
          <w:p w:rsidR="0089762C" w:rsidRDefault="0089762C" w:rsidP="0089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 виконавчих органах </w:t>
            </w:r>
          </w:p>
          <w:p w:rsidR="0089762C" w:rsidRDefault="0089762C" w:rsidP="0089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Шептицької  міської ради</w:t>
            </w:r>
          </w:p>
          <w:p w:rsidR="0089762C" w:rsidRPr="0089762C" w:rsidRDefault="0089762C" w:rsidP="0089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0279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hyperlink r:id="rId7" w:anchor="n607" w:history="1">
              <w:r w:rsidRPr="00C0279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пункт 8</w:t>
              </w:r>
            </w:hyperlink>
            <w:r w:rsidRPr="00C0279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89762C" w:rsidRPr="0089762C" w:rsidRDefault="0089762C" w:rsidP="0089762C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" w:name="n1142"/>
      <w:bookmarkEnd w:id="1"/>
      <w:r w:rsidRPr="008976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ЗАГАЛЬНІ ПРАВИЛА</w:t>
      </w:r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8976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оформлення документів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" w:name="n1143"/>
      <w:bookmarkEnd w:id="2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1. Для оформлення текстів службових документів використовується гарнітура </w:t>
      </w:r>
      <w:proofErr w:type="spellStart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Times</w:t>
      </w:r>
      <w:proofErr w:type="spellEnd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New</w:t>
      </w:r>
      <w:proofErr w:type="spellEnd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Roman</w:t>
      </w:r>
      <w:proofErr w:type="spellEnd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та шрифт розміром 12-14 друкарських пунктів або 8-12 друкарських пунктів для друкування реквізиту “Прізвище виконавця і номер його телефону”, виносок, пояснювальних написів до окремих елементів тексту документа або його реквізитів тощо.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3" w:name="n1144"/>
      <w:bookmarkEnd w:id="3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2. При оформленні застосовується шрифт: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4" w:name="n1145"/>
      <w:bookmarkEnd w:id="4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напівжирний шрифт великими літерами - для назви виду документа;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5" w:name="n1146"/>
      <w:bookmarkEnd w:id="5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напівжирний (прямий або курсив) - для заголовків та короткого змісту документа.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6" w:name="n1147"/>
      <w:bookmarkEnd w:id="6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3. При оформленні текстів міжрядковий інтервал повинен становити: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7" w:name="n1148"/>
      <w:bookmarkEnd w:id="7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1 - для складових тексту документа, реквізиту “Додаток” та посилання на документ, що став підставою для підготовки (видання) поточного документа;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8" w:name="n1149"/>
      <w:bookmarkEnd w:id="8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1,5 - для складових частин реквізитів “Адресат” та “Гриф затвердження”;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9" w:name="n1150"/>
      <w:bookmarkEnd w:id="9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1,5-3 - для відокремлення реквізитів документа один від одного.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0" w:name="n1151"/>
      <w:bookmarkEnd w:id="10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4. Власне ім’я та прізвище в реквізиті “Підпис” розміщується на рівні останнього рядка назви посади.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1" w:name="n1516"/>
      <w:bookmarkStart w:id="12" w:name="n1152"/>
      <w:bookmarkEnd w:id="11"/>
      <w:bookmarkEnd w:id="12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5. Максимальна довжина рядка багаторядкових реквізитів (крім реквізиту тексту) - 73 міліметри (28 друкованих знаків).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3" w:name="n1153"/>
      <w:bookmarkEnd w:id="13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6. Якщо короткий зміст до тексту перевищує 150 знаків (п’ять рядків), його дозволяється продовжувати до межі правого поля. Крапка в кінці заголовка не ставиться.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4" w:name="n1154"/>
      <w:bookmarkEnd w:id="14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7. При оформленні документів відступ від межі лівого поля документа становить: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5" w:name="n1155"/>
      <w:bookmarkEnd w:id="15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125 міліметрів - для ім’я та прізвища реквізиту “Підпис”;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6" w:name="n1156"/>
      <w:bookmarkEnd w:id="16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100 міліметрів - для </w:t>
      </w:r>
      <w:proofErr w:type="spellStart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реквізита</w:t>
      </w:r>
      <w:proofErr w:type="spellEnd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“Гриф затвердження”;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7" w:name="n1157"/>
      <w:bookmarkEnd w:id="17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90 міліметрів - для реквізиту “Адресат”;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8" w:name="n1158"/>
      <w:bookmarkEnd w:id="18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10 міліметрів для абзаців у тексті;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9" w:name="n1515"/>
      <w:bookmarkStart w:id="20" w:name="n1159"/>
      <w:bookmarkEnd w:id="19"/>
      <w:bookmarkEnd w:id="20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0 міліметрів: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1" w:name="n1517"/>
      <w:bookmarkStart w:id="22" w:name="n1519"/>
      <w:bookmarkEnd w:id="21"/>
      <w:bookmarkEnd w:id="22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для слів: “СЛУХАЛИ”, “ВИСТУПИЛИ”, “ВИРІШИЛИ”, “УХВАЛИЛИ”, “НАКАЗУЮ”, “ЗОБОВ’ЯЗУЮ”;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3" w:name="n1521"/>
      <w:bookmarkStart w:id="24" w:name="n1520"/>
      <w:bookmarkEnd w:id="23"/>
      <w:bookmarkEnd w:id="24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для реквізитів: “Дата документа”, “Короткий зміст документа”, “Текст” (без абзаців), “Відмітка про наявність додатків”, “Прізвище виконавця і номер його телефону”, “Відмітка про виконання документа і надсилання його до справи”, слово “Додаток”, реквізити “Додаток” та слово “Підстава” запису про посилання на документ, що став підставою для підготовки (видання) поточного документа, найменування посади у реквізиті “Підпис”, засвідчувального </w:t>
      </w:r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lastRenderedPageBreak/>
        <w:t xml:space="preserve">напису “Згідно з оригіналом” та для першого </w:t>
      </w:r>
      <w:proofErr w:type="spellStart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реквізита</w:t>
      </w:r>
      <w:proofErr w:type="spellEnd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“Гриф затвердження”, якщо їх в документі два.”;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5" w:name="n1518"/>
      <w:bookmarkStart w:id="26" w:name="n1160"/>
      <w:bookmarkEnd w:id="25"/>
      <w:bookmarkEnd w:id="26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8. Під час оформлення документів (додатків до них) на двох і більше сторінках друга та наступні сторінки повинні бути пронумеровані.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7" w:name="n1161"/>
      <w:bookmarkEnd w:id="27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9. Номери сторінок ставляться посередині верхнього поля сторінки арабськими цифрами без зазначення слова “сторінка” та розділових знаків. Перша сторінка не нумерується ні в документі, ні в кожному з додатків. Документ і кожен з додатків мають окрему нумерацію.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8" w:name="n1162"/>
      <w:bookmarkEnd w:id="28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10. Тексти документів друкуються на одному боці аркуша. Документи не постійного строку зберігання обсягом більше 20 сторінок допускається друкувати на лицьовому і зворотному боці аркуша, при цьому реквізит “Підпис” повинен бути розміщений на лицьовому, а не на зворотному боці останнього аркуша документа.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9" w:name="n1523"/>
      <w:bookmarkEnd w:id="29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11. QR-код розміром 21 на 21 мм розміщується в нижньому лівому куті першої сторінки документа.</w:t>
      </w:r>
    </w:p>
    <w:p w:rsidR="0089762C" w:rsidRPr="0089762C" w:rsidRDefault="0089762C" w:rsidP="0089762C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30" w:name="n1649"/>
      <w:bookmarkEnd w:id="30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Для проектів актів та обов’язкових додатків до них, що розробляються</w:t>
      </w:r>
      <w:r w:rsidR="00C72EF0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виконавчими органами </w:t>
      </w:r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 w:rsidR="00C72EF0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ради</w:t>
      </w:r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розпоряджень </w:t>
      </w:r>
      <w:r w:rsidR="00C72EF0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міського голови</w:t>
      </w:r>
      <w:bookmarkStart w:id="31" w:name="_GoBack"/>
      <w:bookmarkEnd w:id="31"/>
      <w:r w:rsidRPr="0089762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поряд із QR-кодом розміщуються його реквізити, наприклад:</w:t>
      </w:r>
    </w:p>
    <w:p w:rsidR="0089762C" w:rsidRPr="0089762C" w:rsidRDefault="0089762C" w:rsidP="0089762C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  <w:bookmarkStart w:id="32" w:name="n1651"/>
      <w:bookmarkEnd w:id="32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7908"/>
      </w:tblGrid>
      <w:tr w:rsidR="0089762C" w:rsidRPr="0089762C" w:rsidTr="0089762C">
        <w:trPr>
          <w:trHeight w:val="1410"/>
        </w:trPr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9762C" w:rsidRPr="0089762C" w:rsidRDefault="0089762C" w:rsidP="0089762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33" w:name="n1650"/>
            <w:bookmarkEnd w:id="33"/>
            <w:r w:rsidRPr="0089762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 wp14:anchorId="56A90F75" wp14:editId="2EC2E228">
                  <wp:extent cx="866775" cy="885825"/>
                  <wp:effectExtent l="0" t="0" r="9525" b="9525"/>
                  <wp:docPr id="1" name="Рисунок 1" descr="https://zakon.rada.gov.ua/laws/file/imgs/84/p473536n16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.rada.gov.ua/laws/file/imgs/84/p473536n16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20E02" w:rsidRDefault="00A20E02" w:rsidP="0089762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Виконавчий комітет Шептицької міської ради</w:t>
            </w:r>
          </w:p>
          <w:p w:rsidR="0089762C" w:rsidRPr="0089762C" w:rsidRDefault="0089762C" w:rsidP="0089762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762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№ </w:t>
            </w:r>
            <w:r w:rsidR="00A20E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81.07-3178/24/01.02.14 від 14.08.2024</w:t>
            </w:r>
          </w:p>
          <w:p w:rsidR="0089762C" w:rsidRPr="0089762C" w:rsidRDefault="0089762C" w:rsidP="0089762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762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Підписав:</w:t>
            </w:r>
            <w:r w:rsidR="00A20E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(КЕП)</w:t>
            </w:r>
            <w:r w:rsidRPr="0089762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20E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Балко Дмитро Ігорович</w:t>
            </w:r>
          </w:p>
          <w:p w:rsidR="0089762C" w:rsidRPr="0089762C" w:rsidRDefault="0089762C" w:rsidP="0089762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762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Сертифікат: 341C050E72C685404000000 A6D05009B940D00</w:t>
            </w:r>
          </w:p>
          <w:p w:rsidR="0089762C" w:rsidRPr="0089762C" w:rsidRDefault="0089762C" w:rsidP="00A20E0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9762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Дійсний: з 12.12.202</w:t>
            </w:r>
            <w:r w:rsidR="00A20E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12:38:06 по 12.12.2024</w:t>
            </w:r>
            <w:r w:rsidRPr="0089762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12:38:06.</w:t>
            </w:r>
          </w:p>
        </w:tc>
      </w:tr>
    </w:tbl>
    <w:p w:rsidR="00FE147F" w:rsidRDefault="00A920E5">
      <w:bookmarkStart w:id="34" w:name="n1652"/>
      <w:bookmarkEnd w:id="34"/>
    </w:p>
    <w:sectPr w:rsidR="00FE147F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0E5" w:rsidRDefault="00A920E5" w:rsidP="00F82D4F">
      <w:pPr>
        <w:spacing w:after="0" w:line="240" w:lineRule="auto"/>
      </w:pPr>
      <w:r>
        <w:separator/>
      </w:r>
    </w:p>
  </w:endnote>
  <w:endnote w:type="continuationSeparator" w:id="0">
    <w:p w:rsidR="00A920E5" w:rsidRDefault="00A920E5" w:rsidP="00F82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0E5" w:rsidRDefault="00A920E5" w:rsidP="00F82D4F">
      <w:pPr>
        <w:spacing w:after="0" w:line="240" w:lineRule="auto"/>
      </w:pPr>
      <w:r>
        <w:separator/>
      </w:r>
    </w:p>
  </w:footnote>
  <w:footnote w:type="continuationSeparator" w:id="0">
    <w:p w:rsidR="00A920E5" w:rsidRDefault="00A920E5" w:rsidP="00F82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D4F" w:rsidRPr="00F82D4F" w:rsidRDefault="00F82D4F" w:rsidP="00F82D4F">
    <w:pPr>
      <w:pStyle w:val="a5"/>
      <w:jc w:val="right"/>
      <w:rPr>
        <w:rFonts w:ascii="Times New Roman" w:hAnsi="Times New Roman" w:cs="Times New Roman"/>
      </w:rPr>
    </w:pPr>
    <w:r w:rsidRPr="00F82D4F">
      <w:rPr>
        <w:rFonts w:ascii="Times New Roman" w:hAnsi="Times New Roman" w:cs="Times New Roman"/>
      </w:rPr>
      <w:t>Продовження додатка 1</w:t>
    </w:r>
  </w:p>
  <w:p w:rsidR="00F82D4F" w:rsidRDefault="00F82D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62C"/>
    <w:rsid w:val="005F4FBA"/>
    <w:rsid w:val="0089762C"/>
    <w:rsid w:val="00A20E02"/>
    <w:rsid w:val="00A920E5"/>
    <w:rsid w:val="00C02796"/>
    <w:rsid w:val="00C644AF"/>
    <w:rsid w:val="00C72EF0"/>
    <w:rsid w:val="00F8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B568402-DCC8-4ECB-8A72-7928424C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0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20E0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82D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F82D4F"/>
  </w:style>
  <w:style w:type="paragraph" w:styleId="a7">
    <w:name w:val="footer"/>
    <w:basedOn w:val="a"/>
    <w:link w:val="a8"/>
    <w:uiPriority w:val="99"/>
    <w:unhideWhenUsed/>
    <w:rsid w:val="00F82D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F82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14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43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55-2018-%D0%B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E07A0-D5D1-4B84-A374-D8FDBB566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2277</Words>
  <Characters>1298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4</cp:revision>
  <cp:lastPrinted>2024-10-21T11:15:00Z</cp:lastPrinted>
  <dcterms:created xsi:type="dcterms:W3CDTF">2024-10-21T10:54:00Z</dcterms:created>
  <dcterms:modified xsi:type="dcterms:W3CDTF">2024-12-04T06:15:00Z</dcterms:modified>
</cp:coreProperties>
</file>